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8" w:rsidRPr="00455F4B" w:rsidRDefault="00194C68" w:rsidP="00AA3642">
      <w:pPr>
        <w:pBdr>
          <w:bottom w:val="single" w:sz="12" w:space="1" w:color="auto"/>
        </w:pBdr>
        <w:spacing w:after="0" w:line="240" w:lineRule="auto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  <w:bookmarkStart w:id="0" w:name="_GoBack"/>
      <w:bookmarkEnd w:id="0"/>
    </w:p>
    <w:p w:rsidR="00E67868" w:rsidRPr="00616E01" w:rsidRDefault="00AA3642" w:rsidP="00616E0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pacing w:val="26"/>
          <w:sz w:val="20"/>
          <w:szCs w:val="20"/>
        </w:rPr>
      </w:pPr>
      <w:r w:rsidRPr="00616E01">
        <w:rPr>
          <w:rFonts w:eastAsia="Times New Roman" w:cstheme="minorHAnsi"/>
          <w:b/>
          <w:bCs/>
          <w:spacing w:val="26"/>
          <w:sz w:val="20"/>
          <w:szCs w:val="20"/>
        </w:rPr>
        <w:t>AUSFILM TELEVISION WEEK LONDON</w:t>
      </w:r>
    </w:p>
    <w:p w:rsidR="00194C68" w:rsidRPr="00616E01" w:rsidRDefault="004E20CB" w:rsidP="00301AD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  <w:r w:rsidRPr="00616E01">
        <w:rPr>
          <w:rFonts w:eastAsia="Times New Roman" w:cstheme="minorHAnsi"/>
          <w:bCs/>
          <w:spacing w:val="20"/>
          <w:sz w:val="20"/>
          <w:szCs w:val="20"/>
        </w:rPr>
        <w:t>Producer Expression of Interest</w:t>
      </w:r>
    </w:p>
    <w:p w:rsidR="00301ADC" w:rsidRPr="00616E01" w:rsidRDefault="00301ADC" w:rsidP="00301AD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26"/>
          <w:sz w:val="20"/>
          <w:szCs w:val="20"/>
        </w:rPr>
      </w:pPr>
    </w:p>
    <w:p w:rsidR="006627B5" w:rsidRPr="00616E01" w:rsidRDefault="00AA3642" w:rsidP="00616E0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sz w:val="20"/>
          <w:szCs w:val="20"/>
        </w:rPr>
        <w:t>Au</w:t>
      </w:r>
      <w:r w:rsidR="00C6228C" w:rsidRPr="00616E01">
        <w:rPr>
          <w:rFonts w:cstheme="minorHAnsi"/>
          <w:sz w:val="20"/>
          <w:szCs w:val="20"/>
        </w:rPr>
        <w:t>sfilm is pleased to announce</w:t>
      </w:r>
      <w:r w:rsidRPr="00616E01">
        <w:rPr>
          <w:rFonts w:cstheme="minorHAnsi"/>
          <w:sz w:val="20"/>
          <w:szCs w:val="20"/>
        </w:rPr>
        <w:t xml:space="preserve"> </w:t>
      </w:r>
      <w:r w:rsidRPr="00616E01">
        <w:rPr>
          <w:rFonts w:cstheme="minorHAnsi"/>
          <w:b/>
          <w:sz w:val="20"/>
          <w:szCs w:val="20"/>
        </w:rPr>
        <w:t>Ausfilm Television Week</w:t>
      </w:r>
      <w:r w:rsidRPr="00616E01">
        <w:rPr>
          <w:rFonts w:cstheme="minorHAnsi"/>
          <w:sz w:val="20"/>
          <w:szCs w:val="20"/>
        </w:rPr>
        <w:t xml:space="preserve"> - to be held in London from October 13</w:t>
      </w:r>
      <w:r w:rsidRPr="00616E01">
        <w:rPr>
          <w:rFonts w:cstheme="minorHAnsi"/>
          <w:sz w:val="20"/>
          <w:szCs w:val="20"/>
          <w:vertAlign w:val="superscript"/>
        </w:rPr>
        <w:t>th</w:t>
      </w:r>
      <w:r w:rsidRPr="00616E01">
        <w:rPr>
          <w:rFonts w:cstheme="minorHAnsi"/>
          <w:sz w:val="20"/>
          <w:szCs w:val="20"/>
        </w:rPr>
        <w:t xml:space="preserve"> to 16</w:t>
      </w:r>
      <w:r w:rsidRPr="00616E01">
        <w:rPr>
          <w:rFonts w:cstheme="minorHAnsi"/>
          <w:sz w:val="20"/>
          <w:szCs w:val="20"/>
          <w:vertAlign w:val="superscript"/>
        </w:rPr>
        <w:t>th</w:t>
      </w:r>
      <w:r w:rsidRPr="00616E01">
        <w:rPr>
          <w:rFonts w:cstheme="minorHAnsi"/>
          <w:sz w:val="20"/>
          <w:szCs w:val="20"/>
        </w:rPr>
        <w:t>, 2013.  Ausfilm i</w:t>
      </w:r>
      <w:r w:rsidR="00987104">
        <w:rPr>
          <w:rFonts w:cstheme="minorHAnsi"/>
          <w:sz w:val="20"/>
          <w:szCs w:val="20"/>
        </w:rPr>
        <w:t>s hosting this targeted event, p</w:t>
      </w:r>
      <w:r w:rsidRPr="00616E01">
        <w:rPr>
          <w:rFonts w:cstheme="minorHAnsi"/>
          <w:sz w:val="20"/>
          <w:szCs w:val="20"/>
        </w:rPr>
        <w:t xml:space="preserve">ost MIPCOM, </w:t>
      </w:r>
      <w:r w:rsidR="006627B5" w:rsidRPr="00616E01">
        <w:rPr>
          <w:rFonts w:cstheme="minorHAnsi"/>
          <w:b/>
          <w:color w:val="000000"/>
          <w:sz w:val="20"/>
          <w:szCs w:val="20"/>
        </w:rPr>
        <w:t>to develop co-production opportunities between Australian and UK producers for high-end television drama and animation productions</w:t>
      </w:r>
      <w:r w:rsidR="006627B5" w:rsidRPr="00616E01">
        <w:rPr>
          <w:rFonts w:cstheme="minorHAnsi"/>
          <w:color w:val="000000"/>
          <w:sz w:val="20"/>
          <w:szCs w:val="20"/>
        </w:rPr>
        <w:t>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The </w:t>
      </w:r>
      <w:r w:rsidR="006627B5" w:rsidRPr="00616E01">
        <w:rPr>
          <w:rFonts w:cstheme="minorHAnsi"/>
          <w:sz w:val="20"/>
          <w:szCs w:val="20"/>
        </w:rPr>
        <w:t>event schedule</w:t>
      </w:r>
      <w:r w:rsidRPr="00616E01">
        <w:rPr>
          <w:rFonts w:cstheme="minorHAnsi"/>
          <w:sz w:val="20"/>
          <w:szCs w:val="20"/>
        </w:rPr>
        <w:t xml:space="preserve"> will feature meetings for Australian producers with UK counterparts for specific co-production projects that hold international appeal. </w:t>
      </w:r>
      <w:r w:rsidRPr="00616E01">
        <w:rPr>
          <w:rFonts w:cstheme="minorHAnsi"/>
          <w:color w:val="000000"/>
          <w:sz w:val="20"/>
          <w:szCs w:val="20"/>
        </w:rPr>
        <w:t>These meetings will focus on the development of</w:t>
      </w:r>
      <w:r w:rsidR="00C6228C" w:rsidRPr="00616E01">
        <w:rPr>
          <w:rFonts w:cstheme="minorHAnsi"/>
          <w:color w:val="000000"/>
          <w:sz w:val="20"/>
          <w:szCs w:val="20"/>
        </w:rPr>
        <w:t xml:space="preserve"> current projects with a view of</w:t>
      </w:r>
      <w:r w:rsidRPr="00616E01">
        <w:rPr>
          <w:rFonts w:cstheme="minorHAnsi"/>
          <w:color w:val="000000"/>
          <w:sz w:val="20"/>
          <w:szCs w:val="20"/>
        </w:rPr>
        <w:t xml:space="preserve"> co-production/finance/sales and will be established through in-depth profiling and matchmaking.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E01">
        <w:rPr>
          <w:rFonts w:cstheme="minorHAnsi"/>
          <w:color w:val="000000"/>
          <w:sz w:val="20"/>
          <w:szCs w:val="20"/>
        </w:rPr>
        <w:t xml:space="preserve">Ausfilm </w:t>
      </w:r>
      <w:r w:rsidR="006627B5" w:rsidRPr="00616E01">
        <w:rPr>
          <w:rFonts w:cstheme="minorHAnsi"/>
          <w:color w:val="000000"/>
          <w:sz w:val="20"/>
          <w:szCs w:val="20"/>
        </w:rPr>
        <w:t>Television Week London 2013</w:t>
      </w:r>
      <w:r w:rsidRPr="00616E01">
        <w:rPr>
          <w:rFonts w:cstheme="minorHAnsi"/>
          <w:color w:val="000000"/>
          <w:sz w:val="20"/>
          <w:szCs w:val="20"/>
        </w:rPr>
        <w:t xml:space="preserve"> will also comprise networking experiences and learning opportunities to develop and foster strong growth between the Australian and UK television</w:t>
      </w:r>
      <w:r w:rsidR="006627B5" w:rsidRPr="00616E01">
        <w:rPr>
          <w:rFonts w:cstheme="minorHAnsi"/>
          <w:color w:val="000000"/>
          <w:sz w:val="20"/>
          <w:szCs w:val="20"/>
        </w:rPr>
        <w:t xml:space="preserve"> and film</w:t>
      </w:r>
      <w:r w:rsidRPr="00616E01">
        <w:rPr>
          <w:rFonts w:cstheme="minorHAnsi"/>
          <w:color w:val="000000"/>
          <w:sz w:val="20"/>
          <w:szCs w:val="20"/>
        </w:rPr>
        <w:t xml:space="preserve"> industries.  </w:t>
      </w:r>
    </w:p>
    <w:p w:rsidR="00616E01" w:rsidRDefault="00616E01" w:rsidP="00616E0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55F4B" w:rsidRPr="00616E01" w:rsidRDefault="00455F4B" w:rsidP="00616E0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16E01">
        <w:rPr>
          <w:rFonts w:cstheme="minorHAnsi"/>
          <w:b/>
          <w:sz w:val="20"/>
          <w:szCs w:val="20"/>
          <w:u w:val="single"/>
        </w:rPr>
        <w:t>Application process:</w:t>
      </w:r>
    </w:p>
    <w:p w:rsidR="00C6228C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To </w:t>
      </w:r>
      <w:r w:rsidR="00455F4B" w:rsidRPr="00616E01">
        <w:rPr>
          <w:rFonts w:cstheme="minorHAnsi"/>
          <w:sz w:val="20"/>
          <w:szCs w:val="20"/>
        </w:rPr>
        <w:t>apply to participate in Ausfilm Television Week London</w:t>
      </w:r>
      <w:r w:rsidRPr="00616E01">
        <w:rPr>
          <w:rFonts w:cstheme="minorHAnsi"/>
          <w:sz w:val="20"/>
          <w:szCs w:val="20"/>
        </w:rPr>
        <w:t xml:space="preserve"> please complete t</w:t>
      </w:r>
      <w:r w:rsidR="00455F4B" w:rsidRPr="00616E01">
        <w:rPr>
          <w:rFonts w:cstheme="minorHAnsi"/>
          <w:sz w:val="20"/>
          <w:szCs w:val="20"/>
        </w:rPr>
        <w:t>he form below and return to Kristy Officer (</w:t>
      </w:r>
      <w:hyperlink r:id="rId9" w:history="1">
        <w:r w:rsidR="00455F4B" w:rsidRPr="00616E01">
          <w:rPr>
            <w:rStyle w:val="Hyperlink"/>
            <w:rFonts w:eastAsia="Times New Roman" w:cstheme="minorHAnsi"/>
            <w:bCs/>
            <w:sz w:val="20"/>
            <w:szCs w:val="20"/>
          </w:rPr>
          <w:t>kristy.officer@ausfilm.com.au</w:t>
        </w:r>
      </w:hyperlink>
      <w:r w:rsidR="00455F4B" w:rsidRPr="00616E01">
        <w:rPr>
          <w:rFonts w:eastAsia="Times New Roman" w:cstheme="minorHAnsi"/>
          <w:bCs/>
          <w:sz w:val="20"/>
          <w:szCs w:val="20"/>
        </w:rPr>
        <w:t>) along with your</w:t>
      </w:r>
      <w:r w:rsidRPr="00616E01">
        <w:rPr>
          <w:rFonts w:cstheme="minorHAnsi"/>
          <w:sz w:val="20"/>
          <w:szCs w:val="20"/>
        </w:rPr>
        <w:t xml:space="preserve"> state screen</w:t>
      </w:r>
      <w:r w:rsidR="00455F4B" w:rsidRPr="00616E01">
        <w:rPr>
          <w:rFonts w:cstheme="minorHAnsi"/>
          <w:sz w:val="20"/>
          <w:szCs w:val="20"/>
        </w:rPr>
        <w:t xml:space="preserve"> agency in copy</w:t>
      </w:r>
      <w:r w:rsidR="00A62258" w:rsidRPr="00616E01">
        <w:rPr>
          <w:rFonts w:eastAsia="Times New Roman" w:cstheme="minorHAnsi"/>
          <w:b/>
          <w:bCs/>
          <w:i/>
          <w:sz w:val="20"/>
          <w:szCs w:val="20"/>
        </w:rPr>
        <w:t>*</w:t>
      </w:r>
      <w:r w:rsidR="00C6228C" w:rsidRPr="00616E01">
        <w:rPr>
          <w:rFonts w:cstheme="minorHAnsi"/>
          <w:sz w:val="20"/>
          <w:szCs w:val="20"/>
        </w:rPr>
        <w:t>.</w:t>
      </w:r>
      <w:r w:rsidRPr="00616E01">
        <w:rPr>
          <w:rFonts w:cstheme="minorHAnsi"/>
          <w:sz w:val="20"/>
          <w:szCs w:val="20"/>
        </w:rPr>
        <w:t xml:space="preserve"> 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b/>
          <w:sz w:val="20"/>
          <w:szCs w:val="20"/>
        </w:rPr>
        <w:t>The deadline for applications is</w:t>
      </w:r>
      <w:r w:rsidR="006627B5" w:rsidRPr="00616E01">
        <w:rPr>
          <w:rFonts w:cstheme="minorHAnsi"/>
          <w:b/>
          <w:sz w:val="20"/>
          <w:szCs w:val="20"/>
        </w:rPr>
        <w:t xml:space="preserve"> Friday</w:t>
      </w:r>
      <w:r w:rsidRPr="00616E01">
        <w:rPr>
          <w:rFonts w:cstheme="minorHAnsi"/>
          <w:b/>
          <w:sz w:val="20"/>
          <w:szCs w:val="20"/>
        </w:rPr>
        <w:t xml:space="preserve"> </w:t>
      </w:r>
      <w:r w:rsidR="006627B5" w:rsidRPr="00616E01">
        <w:rPr>
          <w:rFonts w:cstheme="minorHAnsi"/>
          <w:b/>
          <w:sz w:val="20"/>
          <w:szCs w:val="20"/>
        </w:rPr>
        <w:t>16</w:t>
      </w:r>
      <w:r w:rsidR="006627B5" w:rsidRPr="00616E01">
        <w:rPr>
          <w:rFonts w:cstheme="minorHAnsi"/>
          <w:b/>
          <w:sz w:val="20"/>
          <w:szCs w:val="20"/>
          <w:vertAlign w:val="superscript"/>
        </w:rPr>
        <w:t>th</w:t>
      </w:r>
      <w:r w:rsidR="006627B5" w:rsidRPr="00616E01">
        <w:rPr>
          <w:rFonts w:cstheme="minorHAnsi"/>
          <w:b/>
          <w:sz w:val="20"/>
          <w:szCs w:val="20"/>
        </w:rPr>
        <w:t xml:space="preserve"> August 2013</w:t>
      </w:r>
      <w:r w:rsidRPr="00616E01">
        <w:rPr>
          <w:rFonts w:cstheme="minorHAnsi"/>
          <w:b/>
          <w:sz w:val="20"/>
          <w:szCs w:val="20"/>
        </w:rPr>
        <w:t xml:space="preserve">. 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>Attendee numbers are lim</w:t>
      </w:r>
      <w:r w:rsidR="006627B5" w:rsidRPr="00616E01">
        <w:rPr>
          <w:rFonts w:cstheme="minorHAnsi"/>
          <w:sz w:val="20"/>
          <w:szCs w:val="20"/>
        </w:rPr>
        <w:t xml:space="preserve">ited and successful Australian </w:t>
      </w:r>
      <w:r w:rsidRPr="00616E01">
        <w:rPr>
          <w:rFonts w:cstheme="minorHAnsi"/>
          <w:sz w:val="20"/>
          <w:szCs w:val="20"/>
        </w:rPr>
        <w:t>applicants will be notified by Ausfilm on</w:t>
      </w:r>
      <w:r w:rsidR="00C6228C" w:rsidRPr="00616E01">
        <w:rPr>
          <w:rFonts w:cstheme="minorHAnsi"/>
          <w:sz w:val="20"/>
          <w:szCs w:val="20"/>
        </w:rPr>
        <w:t xml:space="preserve"> </w:t>
      </w:r>
      <w:r w:rsidR="006627B5" w:rsidRPr="00616E01">
        <w:rPr>
          <w:rFonts w:cstheme="minorHAnsi"/>
          <w:sz w:val="20"/>
          <w:szCs w:val="20"/>
        </w:rPr>
        <w:t>23</w:t>
      </w:r>
      <w:r w:rsidR="006627B5" w:rsidRPr="00616E01">
        <w:rPr>
          <w:rFonts w:cstheme="minorHAnsi"/>
          <w:sz w:val="20"/>
          <w:szCs w:val="20"/>
          <w:vertAlign w:val="superscript"/>
        </w:rPr>
        <w:t>rd</w:t>
      </w:r>
      <w:r w:rsidR="006627B5" w:rsidRPr="00616E01">
        <w:rPr>
          <w:rFonts w:cstheme="minorHAnsi"/>
          <w:sz w:val="20"/>
          <w:szCs w:val="20"/>
        </w:rPr>
        <w:t xml:space="preserve"> August 2013</w:t>
      </w:r>
      <w:r w:rsidRPr="00616E01">
        <w:rPr>
          <w:rFonts w:cstheme="minorHAnsi"/>
          <w:sz w:val="20"/>
          <w:szCs w:val="20"/>
        </w:rPr>
        <w:t xml:space="preserve">.  </w:t>
      </w:r>
    </w:p>
    <w:p w:rsidR="006627B5" w:rsidRPr="00616E01" w:rsidRDefault="006627B5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6627B5" w:rsidRPr="00616E01" w:rsidRDefault="006627B5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cstheme="minorHAnsi"/>
          <w:sz w:val="20"/>
          <w:szCs w:val="20"/>
        </w:rPr>
        <w:t xml:space="preserve">Please note there are no participation fees for Ausfilm </w:t>
      </w:r>
      <w:r w:rsidR="00455F4B" w:rsidRPr="00616E01">
        <w:rPr>
          <w:rFonts w:cstheme="minorHAnsi"/>
          <w:sz w:val="20"/>
          <w:szCs w:val="20"/>
        </w:rPr>
        <w:t xml:space="preserve">Television </w:t>
      </w:r>
      <w:r w:rsidRPr="00616E01">
        <w:rPr>
          <w:rFonts w:cstheme="minorHAnsi"/>
          <w:sz w:val="20"/>
          <w:szCs w:val="20"/>
        </w:rPr>
        <w:t>Week London</w:t>
      </w:r>
      <w:r w:rsidR="00617C4E" w:rsidRPr="00616E01">
        <w:rPr>
          <w:rFonts w:cstheme="minorHAnsi"/>
          <w:sz w:val="20"/>
          <w:szCs w:val="20"/>
        </w:rPr>
        <w:t>,</w:t>
      </w:r>
      <w:r w:rsidRPr="00616E01">
        <w:rPr>
          <w:rFonts w:cstheme="minorHAnsi"/>
          <w:sz w:val="20"/>
          <w:szCs w:val="20"/>
        </w:rPr>
        <w:t xml:space="preserve"> however producers will need to arrange travel to London and will be expected to cover own costs of London accommodation and incidentals.</w:t>
      </w: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</w:p>
    <w:p w:rsidR="00AA3642" w:rsidRPr="00616E01" w:rsidRDefault="00AA3642" w:rsidP="00616E01">
      <w:pPr>
        <w:spacing w:after="0" w:line="240" w:lineRule="auto"/>
        <w:rPr>
          <w:rFonts w:cstheme="minorHAnsi"/>
          <w:sz w:val="20"/>
          <w:szCs w:val="20"/>
        </w:rPr>
      </w:pPr>
      <w:r w:rsidRPr="00616E01">
        <w:rPr>
          <w:rFonts w:eastAsia="Times New Roman" w:cstheme="minorHAnsi"/>
          <w:bCs/>
          <w:sz w:val="20"/>
          <w:szCs w:val="20"/>
        </w:rPr>
        <w:t>Any questions can be directed to Kristy Officer, Head of Marketing – Ausfilm:</w:t>
      </w:r>
    </w:p>
    <w:p w:rsidR="00535F7A" w:rsidRPr="00616E01" w:rsidRDefault="0056418D" w:rsidP="00616E01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</w:rPr>
      </w:pPr>
      <w:hyperlink r:id="rId10" w:history="1">
        <w:r w:rsidR="00AA3642" w:rsidRPr="00616E01">
          <w:rPr>
            <w:rStyle w:val="Hyperlink"/>
            <w:rFonts w:eastAsia="Times New Roman" w:cstheme="minorHAnsi"/>
            <w:bCs/>
            <w:sz w:val="20"/>
            <w:szCs w:val="20"/>
          </w:rPr>
          <w:t>kristy.officer@ausfilm.com.au</w:t>
        </w:r>
      </w:hyperlink>
      <w:r w:rsidR="00C6228C" w:rsidRPr="00616E01">
        <w:rPr>
          <w:rFonts w:eastAsia="Times New Roman" w:cstheme="minorHAnsi"/>
          <w:bCs/>
          <w:sz w:val="20"/>
          <w:szCs w:val="20"/>
        </w:rPr>
        <w:t xml:space="preserve"> </w:t>
      </w:r>
      <w:r w:rsidR="00AA3642" w:rsidRPr="00616E01">
        <w:rPr>
          <w:rFonts w:eastAsia="Times New Roman" w:cstheme="minorHAnsi"/>
          <w:bCs/>
          <w:sz w:val="20"/>
          <w:szCs w:val="20"/>
        </w:rPr>
        <w:t>or Phone 02 9383 4191</w:t>
      </w:r>
    </w:p>
    <w:p w:rsidR="00455F4B" w:rsidRPr="00616E01" w:rsidRDefault="00455F4B" w:rsidP="00455F4B">
      <w:pPr>
        <w:spacing w:after="0" w:line="240" w:lineRule="auto"/>
        <w:outlineLvl w:val="2"/>
        <w:rPr>
          <w:rFonts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outlineLvl w:val="2"/>
        <w:rPr>
          <w:rFonts w:eastAsia="Times New Roman" w:cstheme="minorHAnsi"/>
          <w:b/>
          <w:bCs/>
          <w:smallCaps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sz w:val="20"/>
          <w:szCs w:val="20"/>
          <w:highlight w:val="darkGray"/>
          <w:shd w:val="solid" w:color="auto" w:fill="auto"/>
        </w:rPr>
        <w:t>Section 1:  Company and Representative Details</w:t>
      </w:r>
      <w:r w:rsidRPr="00616E01">
        <w:rPr>
          <w:rFonts w:eastAsia="Times New Roman" w:cstheme="minorHAnsi"/>
          <w:b/>
          <w:bCs/>
          <w:smallCaps/>
          <w:sz w:val="20"/>
          <w:szCs w:val="20"/>
          <w:shd w:val="solid" w:color="auto" w:fill="auto"/>
        </w:rPr>
        <w:t xml:space="preserve">  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</w:r>
      <w:r w:rsidRPr="00616E01">
        <w:rPr>
          <w:rFonts w:eastAsia="Times New Roman" w:cstheme="minorHAnsi"/>
          <w:sz w:val="20"/>
          <w:szCs w:val="20"/>
        </w:rPr>
        <w:softHyphen/>
        <w:t xml:space="preserve">Company Name: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Address: 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Phone Number: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Website: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Company Profile </w:t>
      </w:r>
      <w:r w:rsidR="006F60D2" w:rsidRPr="00616E01">
        <w:rPr>
          <w:rFonts w:eastAsia="Times New Roman" w:cstheme="minorHAnsi"/>
          <w:i/>
          <w:sz w:val="20"/>
          <w:szCs w:val="20"/>
        </w:rPr>
        <w:t xml:space="preserve">(Maximum of 250 Words. </w:t>
      </w:r>
      <w:r w:rsidRPr="00616E01">
        <w:rPr>
          <w:rFonts w:eastAsia="Times New Roman" w:cstheme="minorHAnsi"/>
          <w:i/>
          <w:sz w:val="20"/>
          <w:szCs w:val="20"/>
        </w:rPr>
        <w:t>No IMBD links.)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Representative Name: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Email: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Phone Number:  </w:t>
      </w: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Representative Biography </w:t>
      </w:r>
      <w:r w:rsidR="006F60D2" w:rsidRPr="00616E01">
        <w:rPr>
          <w:rFonts w:eastAsia="Times New Roman" w:cstheme="minorHAnsi"/>
          <w:i/>
          <w:sz w:val="20"/>
          <w:szCs w:val="20"/>
        </w:rPr>
        <w:t xml:space="preserve">(Maximum 250 Words. </w:t>
      </w:r>
      <w:r w:rsidRPr="00616E01">
        <w:rPr>
          <w:rFonts w:eastAsia="Times New Roman" w:cstheme="minorHAnsi"/>
          <w:i/>
          <w:sz w:val="20"/>
          <w:szCs w:val="20"/>
        </w:rPr>
        <w:t>No IMDB links.)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19050E" w:rsidRPr="00616E01" w:rsidRDefault="0019050E" w:rsidP="00301AD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B66B2" w:rsidRPr="00616E01" w:rsidRDefault="00455F4B" w:rsidP="00301AD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are your objectives for participating in Ausfilm Television Week? </w:t>
      </w:r>
      <w:r w:rsidRPr="00616E01">
        <w:rPr>
          <w:rFonts w:eastAsia="Times New Roman" w:cstheme="minorHAnsi"/>
          <w:i/>
          <w:sz w:val="20"/>
          <w:szCs w:val="20"/>
        </w:rPr>
        <w:t>(Maximum 100 words)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19050E" w:rsidRPr="00616E01" w:rsidRDefault="0019050E" w:rsidP="00301ADC">
      <w:pPr>
        <w:pBdr>
          <w:bottom w:val="single" w:sz="4" w:space="0" w:color="auto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745015" w:rsidRPr="00616E01" w:rsidRDefault="00581CF6" w:rsidP="00301ADC">
      <w:pPr>
        <w:pBdr>
          <w:bottom w:val="single" w:sz="4" w:space="0" w:color="auto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pacing w:val="30"/>
          <w:sz w:val="20"/>
          <w:szCs w:val="20"/>
        </w:rPr>
      </w:pPr>
      <w:r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2013 </w:t>
      </w:r>
      <w:r w:rsidR="007564BC"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Ausfilm </w:t>
      </w:r>
      <w:r w:rsidR="00455F4B" w:rsidRPr="00616E01">
        <w:rPr>
          <w:rFonts w:eastAsia="Times New Roman" w:cstheme="minorHAnsi"/>
          <w:b/>
          <w:bCs/>
          <w:spacing w:val="30"/>
          <w:sz w:val="20"/>
          <w:szCs w:val="20"/>
        </w:rPr>
        <w:t xml:space="preserve">Television Week London </w:t>
      </w:r>
      <w:r w:rsidR="007564BC" w:rsidRPr="00616E01">
        <w:rPr>
          <w:rFonts w:eastAsia="Times New Roman" w:cstheme="minorHAnsi"/>
          <w:b/>
          <w:bCs/>
          <w:spacing w:val="30"/>
          <w:sz w:val="20"/>
          <w:szCs w:val="20"/>
        </w:rPr>
        <w:t>Application</w:t>
      </w:r>
    </w:p>
    <w:p w:rsidR="00A61675" w:rsidRPr="00616E01" w:rsidRDefault="00A61675" w:rsidP="00A616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73D9" w:rsidRPr="00616E01" w:rsidRDefault="005473D9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0C5A18" w:rsidP="00796618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2: Company and Representative Credits</w:t>
      </w:r>
    </w:p>
    <w:p w:rsidR="00841422" w:rsidRPr="00616E01" w:rsidRDefault="000C5A18" w:rsidP="00796618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Please li</w:t>
      </w:r>
      <w:r w:rsidR="00841422" w:rsidRPr="00616E01">
        <w:rPr>
          <w:rFonts w:eastAsia="Times New Roman" w:cstheme="minorHAnsi"/>
          <w:bCs/>
          <w:i/>
          <w:sz w:val="20"/>
          <w:szCs w:val="20"/>
        </w:rPr>
        <w:t>st up to five past domestic</w:t>
      </w:r>
      <w:r w:rsidRPr="00616E01">
        <w:rPr>
          <w:rFonts w:eastAsia="Times New Roman" w:cstheme="minorHAnsi"/>
          <w:bCs/>
          <w:i/>
          <w:sz w:val="20"/>
          <w:szCs w:val="20"/>
        </w:rPr>
        <w:t xml:space="preserve"> and</w:t>
      </w:r>
      <w:r w:rsidR="0032313A" w:rsidRPr="00616E01">
        <w:rPr>
          <w:rFonts w:eastAsia="Times New Roman" w:cstheme="minorHAnsi"/>
          <w:bCs/>
          <w:i/>
          <w:sz w:val="20"/>
          <w:szCs w:val="20"/>
        </w:rPr>
        <w:t>/or international feature/</w:t>
      </w:r>
      <w:r w:rsidR="00841422" w:rsidRPr="00616E01">
        <w:rPr>
          <w:rFonts w:eastAsia="Times New Roman" w:cstheme="minorHAnsi"/>
          <w:bCs/>
          <w:i/>
          <w:sz w:val="20"/>
          <w:szCs w:val="20"/>
        </w:rPr>
        <w:t>TV credits.</w:t>
      </w:r>
    </w:p>
    <w:p w:rsidR="00EE6FE2" w:rsidRPr="00616E01" w:rsidRDefault="00EE6FE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  <w:r w:rsidR="00545279" w:rsidRPr="00616E01">
        <w:rPr>
          <w:rFonts w:eastAsia="Times New Roman" w:cstheme="minorHAnsi"/>
          <w:sz w:val="20"/>
          <w:szCs w:val="20"/>
        </w:rPr>
        <w:t xml:space="preserve">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  <w:r w:rsidR="00545279" w:rsidRPr="00616E01">
        <w:rPr>
          <w:rFonts w:eastAsia="Times New Roman" w:cstheme="minorHAnsi"/>
          <w:sz w:val="20"/>
          <w:szCs w:val="20"/>
        </w:rPr>
        <w:t xml:space="preserve">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="00545279" w:rsidRPr="00616E01">
        <w:rPr>
          <w:rFonts w:eastAsia="Times New Roman" w:cstheme="minorHAnsi"/>
          <w:sz w:val="20"/>
          <w:szCs w:val="20"/>
        </w:rPr>
        <w:t>: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International Sales:</w:t>
      </w:r>
      <w:r w:rsidR="00545279" w:rsidRPr="00616E01">
        <w:rPr>
          <w:rFonts w:eastAsia="Times New Roman" w:cstheme="minorHAnsi"/>
          <w:sz w:val="20"/>
          <w:szCs w:val="20"/>
        </w:rPr>
        <w:t xml:space="preserve">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841422" w:rsidRPr="00616E01" w:rsidRDefault="00841422" w:rsidP="0079661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Project Type </w:t>
      </w:r>
      <w:r w:rsidR="00CB2E04" w:rsidRPr="00616E01">
        <w:rPr>
          <w:rFonts w:eastAsia="Times New Roman" w:cstheme="minorHAnsi"/>
          <w:i/>
          <w:sz w:val="20"/>
          <w:szCs w:val="20"/>
        </w:rPr>
        <w:t>(Feature, Documentary, TV,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5279" w:rsidRPr="00616E01" w:rsidRDefault="00545279" w:rsidP="005452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International Sales:  </w:t>
      </w:r>
    </w:p>
    <w:p w:rsidR="00EE6FE2" w:rsidRPr="00616E01" w:rsidRDefault="00EE6FE2" w:rsidP="00AB600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Details of other previous international sales:</w:t>
      </w:r>
    </w:p>
    <w:p w:rsidR="0019050E" w:rsidRPr="00616E01" w:rsidRDefault="0019050E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EE6FE2" w:rsidRPr="00616E01" w:rsidRDefault="00EE6FE2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192A41" w:rsidRPr="00616E01" w:rsidRDefault="000C5A18" w:rsidP="00AB6003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3</w:t>
      </w:r>
      <w:r w:rsidR="005473D9"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: Project Details</w:t>
      </w:r>
    </w:p>
    <w:p w:rsidR="00685D4B" w:rsidRPr="00616E01" w:rsidRDefault="0004308C" w:rsidP="00AB6003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Please list up to five</w:t>
      </w:r>
      <w:r w:rsidR="00685D4B" w:rsidRPr="00616E01">
        <w:rPr>
          <w:rFonts w:eastAsia="Times New Roman" w:cstheme="minorHAnsi"/>
          <w:bCs/>
          <w:i/>
          <w:sz w:val="20"/>
          <w:szCs w:val="20"/>
        </w:rPr>
        <w:t xml:space="preserve"> projects currently in development.</w:t>
      </w:r>
    </w:p>
    <w:p w:rsidR="00AB6003" w:rsidRPr="00616E01" w:rsidRDefault="00AB6003" w:rsidP="00AB6003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45015" w:rsidRPr="00616E01" w:rsidRDefault="00745015" w:rsidP="00AB600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1:</w:t>
      </w:r>
    </w:p>
    <w:p w:rsidR="00745015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5473D9" w:rsidRPr="00616E01" w:rsidRDefault="00CB2E04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Genre </w:t>
      </w:r>
      <w:r w:rsidR="005473D9" w:rsidRPr="00616E01">
        <w:rPr>
          <w:rFonts w:eastAsia="Times New Roman" w:cstheme="minorHAnsi"/>
          <w:sz w:val="20"/>
          <w:szCs w:val="20"/>
        </w:rPr>
        <w:t>(</w:t>
      </w:r>
      <w:r w:rsidR="00455F4B" w:rsidRPr="00616E01">
        <w:rPr>
          <w:rFonts w:eastAsia="Times New Roman" w:cstheme="minorHAnsi"/>
          <w:i/>
          <w:sz w:val="20"/>
          <w:szCs w:val="20"/>
        </w:rPr>
        <w:t>Drama, Factual, Animation</w:t>
      </w:r>
      <w:r w:rsidR="005473D9" w:rsidRPr="00616E01">
        <w:rPr>
          <w:rFonts w:eastAsia="Times New Roman" w:cstheme="minorHAnsi"/>
          <w:i/>
          <w:sz w:val="20"/>
          <w:szCs w:val="20"/>
        </w:rPr>
        <w:t>, etc.)</w:t>
      </w:r>
      <w:r w:rsidR="0063425E" w:rsidRPr="00616E01">
        <w:rPr>
          <w:rFonts w:eastAsia="Times New Roman" w:cstheme="minorHAnsi"/>
          <w:sz w:val="20"/>
          <w:szCs w:val="20"/>
        </w:rPr>
        <w:t>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5473D9" w:rsidRPr="00616E01" w:rsidRDefault="005473D9" w:rsidP="00192A4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192A41" w:rsidRPr="00616E01">
        <w:rPr>
          <w:rFonts w:eastAsia="Times New Roman" w:cstheme="minorHAnsi"/>
          <w:i/>
          <w:sz w:val="20"/>
          <w:szCs w:val="20"/>
        </w:rPr>
        <w:t>(</w:t>
      </w:r>
      <w:r w:rsidR="00455F4B" w:rsidRPr="00616E01">
        <w:rPr>
          <w:rFonts w:eastAsia="Times New Roman" w:cstheme="minorHAnsi"/>
          <w:i/>
          <w:sz w:val="20"/>
          <w:szCs w:val="20"/>
        </w:rPr>
        <w:t xml:space="preserve">brief description </w:t>
      </w:r>
      <w:r w:rsidR="00385384" w:rsidRPr="00616E01">
        <w:rPr>
          <w:rFonts w:eastAsia="Times New Roman" w:cstheme="minorHAnsi"/>
          <w:i/>
          <w:sz w:val="20"/>
          <w:szCs w:val="20"/>
        </w:rPr>
        <w:t>please state age group, gender skew, themes and a link to a trailer if available</w:t>
      </w:r>
      <w:r w:rsidR="00192A41" w:rsidRPr="00616E01">
        <w:rPr>
          <w:rFonts w:eastAsia="Times New Roman" w:cstheme="minorHAnsi"/>
          <w:sz w:val="20"/>
          <w:szCs w:val="20"/>
        </w:rPr>
        <w:t>.</w:t>
      </w:r>
      <w:r w:rsidR="00192A41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5473D9" w:rsidRPr="00616E01" w:rsidRDefault="005473D9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64F30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</w:t>
      </w:r>
      <w:r w:rsidR="00664F30" w:rsidRPr="00616E01">
        <w:rPr>
          <w:rFonts w:eastAsia="Times New Roman" w:cstheme="minorHAnsi"/>
          <w:sz w:val="20"/>
          <w:szCs w:val="20"/>
        </w:rPr>
        <w:t xml:space="preserve"> and any other relevant project information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0C5A18" w:rsidRPr="00616E01" w:rsidRDefault="00664F30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="00745015" w:rsidRPr="00616E01">
        <w:rPr>
          <w:rFonts w:cstheme="minorHAnsi"/>
          <w:i/>
          <w:sz w:val="20"/>
          <w:szCs w:val="20"/>
        </w:rPr>
        <w:t xml:space="preserve"> </w:t>
      </w:r>
      <w:r w:rsidRPr="00616E01">
        <w:rPr>
          <w:rFonts w:cstheme="minorHAnsi"/>
          <w:i/>
          <w:sz w:val="20"/>
          <w:szCs w:val="20"/>
        </w:rPr>
        <w:t xml:space="preserve">information on </w:t>
      </w:r>
      <w:r w:rsidR="00745015" w:rsidRPr="00616E01">
        <w:rPr>
          <w:rFonts w:cstheme="minorHAnsi"/>
          <w:i/>
          <w:sz w:val="20"/>
          <w:szCs w:val="20"/>
        </w:rPr>
        <w:t>any foreign pre-sales, di</w:t>
      </w:r>
      <w:r w:rsidR="00F14530" w:rsidRPr="00616E01">
        <w:rPr>
          <w:rFonts w:cstheme="minorHAnsi"/>
          <w:i/>
          <w:sz w:val="20"/>
          <w:szCs w:val="20"/>
        </w:rPr>
        <w:t xml:space="preserve">stributor, </w:t>
      </w:r>
      <w:r w:rsidRPr="00616E01">
        <w:rPr>
          <w:rFonts w:cstheme="minorHAnsi"/>
          <w:i/>
          <w:sz w:val="20"/>
          <w:szCs w:val="20"/>
        </w:rPr>
        <w:t>sales agent attachments, etc.)</w:t>
      </w:r>
      <w:r w:rsidR="000C5A18"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745015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What collaboration from a U</w:t>
      </w:r>
      <w:r w:rsidR="006A235D" w:rsidRPr="00616E01">
        <w:rPr>
          <w:rFonts w:eastAsia="Times New Roman" w:cstheme="minorHAnsi"/>
          <w:sz w:val="20"/>
          <w:szCs w:val="20"/>
        </w:rPr>
        <w:t>K</w:t>
      </w:r>
      <w:r w:rsidRPr="00616E01">
        <w:rPr>
          <w:rFonts w:eastAsia="Times New Roman" w:cstheme="minorHAnsi"/>
          <w:sz w:val="20"/>
          <w:szCs w:val="20"/>
        </w:rPr>
        <w:t xml:space="preserve">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0C5A18" w:rsidRPr="00616E01" w:rsidRDefault="00664F30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</w:t>
      </w:r>
      <w:r w:rsidR="00745015" w:rsidRPr="00616E01">
        <w:rPr>
          <w:rFonts w:eastAsia="Times New Roman" w:cstheme="minorHAnsi"/>
          <w:i/>
          <w:sz w:val="20"/>
          <w:szCs w:val="20"/>
        </w:rPr>
        <w:t xml:space="preserve">Co-development, finance, sales </w:t>
      </w:r>
      <w:r w:rsidR="00455F4B" w:rsidRPr="00616E01">
        <w:rPr>
          <w:rFonts w:eastAsia="Times New Roman" w:cstheme="minorHAnsi"/>
          <w:i/>
          <w:sz w:val="20"/>
          <w:szCs w:val="20"/>
        </w:rPr>
        <w:t>agent, distributor, creative</w:t>
      </w:r>
      <w:r w:rsidRPr="00616E01">
        <w:rPr>
          <w:rFonts w:eastAsia="Times New Roman" w:cstheme="minorHAnsi"/>
          <w:i/>
          <w:sz w:val="20"/>
          <w:szCs w:val="20"/>
        </w:rPr>
        <w:t xml:space="preserve"> etc.</w:t>
      </w:r>
      <w:r w:rsidR="000C5A18" w:rsidRPr="00616E01">
        <w:rPr>
          <w:rFonts w:eastAsia="Times New Roman" w:cstheme="minorHAnsi"/>
          <w:i/>
          <w:sz w:val="20"/>
          <w:szCs w:val="20"/>
        </w:rPr>
        <w:t>)</w:t>
      </w:r>
      <w:proofErr w:type="gramEnd"/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EE6FE2" w:rsidRPr="00616E01" w:rsidRDefault="00EE6FE2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616E01" w:rsidRDefault="00616E01" w:rsidP="00455F4B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lastRenderedPageBreak/>
        <w:t>Project 2: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Synopsis</w:t>
      </w:r>
      <w:r w:rsidR="00385384" w:rsidRPr="00616E01">
        <w:rPr>
          <w:rFonts w:eastAsia="Times New Roman" w:cstheme="minorHAnsi"/>
          <w:sz w:val="20"/>
          <w:szCs w:val="20"/>
        </w:rPr>
        <w:t xml:space="preserve"> 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CB2E04" w:rsidRPr="00616E01" w:rsidRDefault="00CB2E04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5F4B" w:rsidRPr="00616E01" w:rsidRDefault="00455F4B" w:rsidP="00455F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3: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192A41" w:rsidRPr="00616E01" w:rsidRDefault="00192A41" w:rsidP="00E6786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5A18" w:rsidRPr="00616E01" w:rsidRDefault="000C5A18" w:rsidP="00E67868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4: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D62975" w:rsidRPr="00616E01" w:rsidRDefault="00D62975" w:rsidP="00192A41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04308C" w:rsidRPr="00616E01" w:rsidRDefault="0004308C" w:rsidP="0004308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Project 5: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Title: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Genre (</w:t>
      </w:r>
      <w:r w:rsidRPr="00616E01">
        <w:rPr>
          <w:rFonts w:eastAsia="Times New Roman" w:cstheme="minorHAnsi"/>
          <w:i/>
          <w:sz w:val="20"/>
          <w:szCs w:val="20"/>
        </w:rPr>
        <w:t>Drama, Factual, Animation, etc.)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Total Budget: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% Confirmed: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Synopsis </w:t>
      </w:r>
      <w:r w:rsidR="00385384" w:rsidRPr="00616E01">
        <w:rPr>
          <w:rFonts w:eastAsia="Times New Roman" w:cstheme="minorHAnsi"/>
          <w:sz w:val="20"/>
          <w:szCs w:val="20"/>
        </w:rPr>
        <w:t xml:space="preserve"> </w:t>
      </w:r>
      <w:r w:rsidR="00385384" w:rsidRPr="00616E01">
        <w:rPr>
          <w:rFonts w:eastAsia="Times New Roman" w:cstheme="minorHAnsi"/>
          <w:i/>
          <w:sz w:val="20"/>
          <w:szCs w:val="20"/>
        </w:rPr>
        <w:t>(brief description please state age group, gender skew, themes and a link to a trailer if available</w:t>
      </w:r>
      <w:r w:rsidR="00385384" w:rsidRPr="00616E01">
        <w:rPr>
          <w:rFonts w:eastAsia="Times New Roman" w:cstheme="minorHAnsi"/>
          <w:sz w:val="20"/>
          <w:szCs w:val="20"/>
        </w:rPr>
        <w:t>.</w:t>
      </w:r>
      <w:r w:rsidR="00385384" w:rsidRPr="00616E01">
        <w:rPr>
          <w:rFonts w:eastAsia="Times New Roman" w:cstheme="minorHAnsi"/>
          <w:i/>
          <w:sz w:val="20"/>
          <w:szCs w:val="20"/>
        </w:rPr>
        <w:t>)</w:t>
      </w:r>
      <w:r w:rsidRPr="00616E01">
        <w:rPr>
          <w:rFonts w:eastAsia="Times New Roman" w:cstheme="minorHAnsi"/>
          <w:sz w:val="20"/>
          <w:szCs w:val="20"/>
        </w:rPr>
        <w:t>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Current development status and any other relevant project information: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(Please be as specific as possible including</w:t>
      </w:r>
      <w:r w:rsidRPr="00616E01">
        <w:rPr>
          <w:rFonts w:cstheme="minorHAnsi"/>
          <w:i/>
          <w:sz w:val="20"/>
          <w:szCs w:val="20"/>
        </w:rPr>
        <w:t xml:space="preserve"> information on any foreign pre-sales, distributor, sales agent attachments, etc.)</w:t>
      </w:r>
      <w:r w:rsidRPr="00616E01">
        <w:rPr>
          <w:rFonts w:eastAsia="Times New Roman" w:cstheme="minorHAnsi"/>
          <w:i/>
          <w:sz w:val="20"/>
          <w:szCs w:val="20"/>
        </w:rPr>
        <w:t xml:space="preserve"> </w:t>
      </w: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 xml:space="preserve">What collaboration from a UK partner are you </w:t>
      </w:r>
      <w:proofErr w:type="gramStart"/>
      <w:r w:rsidRPr="00616E01">
        <w:rPr>
          <w:rFonts w:eastAsia="Times New Roman" w:cstheme="minorHAnsi"/>
          <w:sz w:val="20"/>
          <w:szCs w:val="20"/>
        </w:rPr>
        <w:t>seeking:</w:t>
      </w:r>
      <w:proofErr w:type="gramEnd"/>
    </w:p>
    <w:p w:rsidR="00CB2E04" w:rsidRPr="00616E01" w:rsidRDefault="00CB2E04" w:rsidP="00CB2E04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proofErr w:type="gramStart"/>
      <w:r w:rsidRPr="00616E01">
        <w:rPr>
          <w:rFonts w:eastAsia="Times New Roman" w:cstheme="minorHAnsi"/>
          <w:i/>
          <w:sz w:val="20"/>
          <w:szCs w:val="20"/>
        </w:rPr>
        <w:t>(Co-development, finance, sales agent, distributor, creative etc.)</w:t>
      </w:r>
      <w:proofErr w:type="gramEnd"/>
    </w:p>
    <w:p w:rsidR="00EE6FE2" w:rsidRPr="00616E01" w:rsidRDefault="00EE6FE2" w:rsidP="00A62258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</w:p>
    <w:p w:rsidR="00A62258" w:rsidRDefault="00A62258" w:rsidP="00A068C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shd w:val="solid" w:color="auto" w:fill="auto"/>
        </w:rPr>
      </w:pPr>
    </w:p>
    <w:p w:rsidR="00616E01" w:rsidRPr="00616E01" w:rsidRDefault="00616E01" w:rsidP="00A068C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</w:pPr>
      <w:r w:rsidRPr="00616E01">
        <w:rPr>
          <w:rFonts w:eastAsia="Times New Roman" w:cstheme="minorHAnsi"/>
          <w:b/>
          <w:bCs/>
          <w:smallCaps/>
          <w:color w:val="FFFFFF" w:themeColor="background1"/>
          <w:sz w:val="20"/>
          <w:szCs w:val="20"/>
          <w:highlight w:val="darkGray"/>
          <w:shd w:val="solid" w:color="auto" w:fill="auto"/>
        </w:rPr>
        <w:t>Section 4: Key Visit Objectives</w:t>
      </w: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Please list your key objectives for this visit:</w:t>
      </w: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F37F46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Types of clients you would like to meet:</w:t>
      </w:r>
    </w:p>
    <w:p w:rsidR="00F37F46" w:rsidRPr="00616E01" w:rsidRDefault="00F37F46" w:rsidP="00F37F4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16E01">
        <w:rPr>
          <w:rFonts w:eastAsia="Times New Roman" w:cstheme="minorHAnsi"/>
          <w:sz w:val="20"/>
          <w:szCs w:val="20"/>
        </w:rPr>
        <w:t>With specific projects in mind, please give names of companies within the UK you want to meet &amp; why?</w:t>
      </w:r>
      <w:r w:rsidRPr="00616E01">
        <w:rPr>
          <w:rFonts w:eastAsia="Times New Roman" w:cstheme="minorHAnsi"/>
          <w:sz w:val="20"/>
          <w:szCs w:val="20"/>
        </w:rPr>
        <w:br/>
        <w:t xml:space="preserve">(E.g. broadcaster, producer, financier, sales agent, distributor, screen agency and any particular names to target) </w:t>
      </w: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Please list any UK contacts that you have worked with previously:</w:t>
      </w: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D62975" w:rsidRPr="00616E01" w:rsidRDefault="00D62975" w:rsidP="00D6297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pacing w:val="30"/>
          <w:sz w:val="20"/>
          <w:szCs w:val="20"/>
        </w:rPr>
      </w:pPr>
    </w:p>
    <w:p w:rsidR="00F37F46" w:rsidRPr="00616E01" w:rsidRDefault="00F37F46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* State Screen Agency Contacts: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Film Victoria</w:t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  <w:r w:rsidR="00294747" w:rsidRPr="00616E01">
        <w:rPr>
          <w:rFonts w:eastAsia="Times New Roman" w:cstheme="minorHAnsi"/>
          <w:b/>
          <w:i/>
          <w:sz w:val="20"/>
          <w:szCs w:val="20"/>
        </w:rPr>
        <w:tab/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Sue Edwards</w:t>
      </w:r>
    </w:p>
    <w:p w:rsidR="00844EF5" w:rsidRDefault="00844EF5" w:rsidP="00294747">
      <w:pPr>
        <w:spacing w:after="0" w:line="240" w:lineRule="auto"/>
      </w:pPr>
      <w:r>
        <w:rPr>
          <w:rFonts w:cstheme="minorHAnsi"/>
          <w:bCs/>
          <w:i/>
          <w:sz w:val="20"/>
          <w:szCs w:val="20"/>
        </w:rPr>
        <w:t xml:space="preserve">Manager, </w:t>
      </w:r>
      <w:r w:rsidRPr="00844EF5">
        <w:rPr>
          <w:rFonts w:cstheme="minorHAnsi"/>
          <w:bCs/>
          <w:i/>
          <w:sz w:val="20"/>
          <w:szCs w:val="20"/>
        </w:rPr>
        <w:t>Production Incentives and Business Support</w:t>
      </w:r>
      <w:r>
        <w:t xml:space="preserve"> </w:t>
      </w:r>
    </w:p>
    <w:p w:rsidR="00A068CF" w:rsidRPr="00616E01" w:rsidRDefault="0056418D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hyperlink r:id="rId11" w:history="1">
        <w:r w:rsidR="00A068CF" w:rsidRPr="00616E01">
          <w:rPr>
            <w:rStyle w:val="Hyperlink"/>
            <w:rFonts w:eastAsia="Times New Roman" w:cstheme="minorHAnsi"/>
            <w:i/>
            <w:sz w:val="20"/>
            <w:szCs w:val="20"/>
          </w:rPr>
          <w:t>Sue.Edwards@film.vic.gov.au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616E01">
        <w:rPr>
          <w:rFonts w:eastAsia="Times New Roman" w:cstheme="minorHAnsi"/>
          <w:b/>
          <w:i/>
          <w:sz w:val="20"/>
          <w:szCs w:val="20"/>
        </w:rPr>
        <w:t>Screen NSW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Megan Simpson Huberman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Director, Development and Production</w:t>
      </w:r>
    </w:p>
    <w:p w:rsidR="00A068CF" w:rsidRPr="00616E01" w:rsidRDefault="0056418D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hyperlink r:id="rId12" w:history="1">
        <w:r w:rsidR="00A068CF" w:rsidRPr="00616E01">
          <w:rPr>
            <w:rStyle w:val="Hyperlink"/>
            <w:rFonts w:eastAsia="Times New Roman" w:cstheme="minorHAnsi"/>
            <w:i/>
            <w:sz w:val="20"/>
            <w:szCs w:val="20"/>
          </w:rPr>
          <w:t>megan.simpson_huberman@screen.nsw.gov.au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Screen Queensland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Jock Blair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Director, Development</w:t>
      </w:r>
    </w:p>
    <w:p w:rsidR="00A068CF" w:rsidRPr="00616E01" w:rsidRDefault="0056418D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hyperlink r:id="rId13" w:history="1">
        <w:r w:rsidR="00A068CF" w:rsidRPr="00616E01">
          <w:rPr>
            <w:rStyle w:val="Hyperlink"/>
            <w:rFonts w:eastAsia="Times New Roman" w:cstheme="minorHAnsi"/>
            <w:bCs/>
            <w:i/>
            <w:sz w:val="20"/>
            <w:szCs w:val="20"/>
          </w:rPr>
          <w:t>jblair@screenqld.com.au</w:t>
        </w:r>
      </w:hyperlink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ScreenWest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Defrim Isai</w:t>
      </w: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 w:rsidRPr="00616E01">
        <w:rPr>
          <w:rFonts w:eastAsia="Times New Roman" w:cstheme="minorHAnsi"/>
          <w:bCs/>
          <w:i/>
          <w:sz w:val="20"/>
          <w:szCs w:val="20"/>
        </w:rPr>
        <w:t>Director, Production Investment</w:t>
      </w:r>
    </w:p>
    <w:p w:rsidR="00A068CF" w:rsidRPr="00616E01" w:rsidRDefault="0056418D" w:rsidP="00294747">
      <w:pPr>
        <w:spacing w:after="0" w:line="240" w:lineRule="auto"/>
        <w:rPr>
          <w:rFonts w:cstheme="minorHAnsi"/>
          <w:i/>
          <w:sz w:val="20"/>
          <w:szCs w:val="20"/>
        </w:rPr>
      </w:pPr>
      <w:hyperlink r:id="rId14" w:history="1">
        <w:r w:rsidR="00A068CF" w:rsidRPr="00616E01">
          <w:rPr>
            <w:rStyle w:val="Hyperlink"/>
            <w:rFonts w:eastAsia="Times New Roman" w:cstheme="minorHAnsi"/>
            <w:bCs/>
            <w:i/>
            <w:sz w:val="20"/>
            <w:szCs w:val="20"/>
          </w:rPr>
          <w:t>defrim.isai@screenwest.wa.gov.au</w:t>
        </w:r>
      </w:hyperlink>
    </w:p>
    <w:p w:rsidR="00A068CF" w:rsidRPr="00616E01" w:rsidRDefault="00A068CF" w:rsidP="0029474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068CF" w:rsidRPr="00616E01" w:rsidRDefault="00A068CF" w:rsidP="00294747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616E01">
        <w:rPr>
          <w:rFonts w:eastAsia="Times New Roman" w:cstheme="minorHAnsi"/>
          <w:b/>
          <w:bCs/>
          <w:i/>
          <w:sz w:val="20"/>
          <w:szCs w:val="20"/>
        </w:rPr>
        <w:t>South Australian Film Corporation</w:t>
      </w:r>
    </w:p>
    <w:p w:rsidR="00995980" w:rsidRPr="00616E01" w:rsidRDefault="00995980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Viron Papadopoulos</w:t>
      </w:r>
    </w:p>
    <w:p w:rsidR="00995980" w:rsidRPr="00616E01" w:rsidRDefault="00995980" w:rsidP="00294747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616E01">
        <w:rPr>
          <w:rFonts w:eastAsia="Times New Roman" w:cstheme="minorHAnsi"/>
          <w:i/>
          <w:sz w:val="20"/>
          <w:szCs w:val="20"/>
        </w:rPr>
        <w:t>General Manager, Industry Development &amp; Production</w:t>
      </w:r>
    </w:p>
    <w:p w:rsidR="00686E54" w:rsidRPr="00616E01" w:rsidRDefault="0056418D" w:rsidP="00163BAB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hyperlink r:id="rId15" w:history="1">
        <w:r w:rsidR="00995980" w:rsidRPr="00616E01">
          <w:rPr>
            <w:rStyle w:val="Hyperlink"/>
            <w:rFonts w:eastAsia="Times New Roman" w:cstheme="minorHAnsi"/>
            <w:i/>
            <w:sz w:val="20"/>
            <w:szCs w:val="20"/>
            <w:lang w:val="en-US"/>
          </w:rPr>
          <w:t>Viron.Papadopoulos@safilm.com.au</w:t>
        </w:r>
      </w:hyperlink>
    </w:p>
    <w:sectPr w:rsidR="00686E54" w:rsidRPr="00616E01" w:rsidSect="001905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899" w:h="16838"/>
      <w:pgMar w:top="1440" w:right="1440" w:bottom="1440" w:left="1440" w:header="283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6" w:rsidRDefault="00F37F46" w:rsidP="00745015">
      <w:pPr>
        <w:spacing w:after="0" w:line="240" w:lineRule="auto"/>
      </w:pPr>
      <w:r>
        <w:separator/>
      </w:r>
    </w:p>
  </w:endnote>
  <w:endnote w:type="continuationSeparator" w:id="0">
    <w:p w:rsidR="00F37F46" w:rsidRDefault="00F37F46" w:rsidP="007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LT 45 Light">
    <w:altName w:val="Andale Mono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B316FC" w:rsidP="005F0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7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F46" w:rsidRDefault="00F37F46" w:rsidP="00AB66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Pr="00975ACC" w:rsidRDefault="00F37F46" w:rsidP="004F7BE4">
    <w:pPr>
      <w:tabs>
        <w:tab w:val="center" w:pos="4513"/>
        <w:tab w:val="right" w:pos="10440"/>
      </w:tabs>
      <w:spacing w:after="0" w:line="240" w:lineRule="auto"/>
      <w:rPr>
        <w:i/>
        <w:sz w:val="16"/>
      </w:rPr>
    </w:pPr>
    <w:r>
      <w:rPr>
        <w:i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3F58D1">
    <w:pPr>
      <w:pStyle w:val="Footer"/>
      <w:ind w:left="-1644" w:right="-57" w:firstLine="720"/>
    </w:pPr>
    <w:r>
      <w:rPr>
        <w:noProof/>
      </w:rPr>
      <w:drawing>
        <wp:inline distT="0" distB="0" distL="0" distR="0">
          <wp:extent cx="7065645" cy="7378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6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6" w:rsidRDefault="00F37F46" w:rsidP="00745015">
      <w:pPr>
        <w:spacing w:after="0" w:line="240" w:lineRule="auto"/>
      </w:pPr>
      <w:r>
        <w:separator/>
      </w:r>
    </w:p>
  </w:footnote>
  <w:footnote w:type="continuationSeparator" w:id="0">
    <w:p w:rsidR="00F37F46" w:rsidRDefault="00F37F46" w:rsidP="0074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EE6FE2">
    <w:pPr>
      <w:pStyle w:val="Header"/>
      <w:tabs>
        <w:tab w:val="clear" w:pos="4513"/>
        <w:tab w:val="clear" w:pos="9026"/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6" w:rsidRDefault="00F37F46" w:rsidP="00301ADC">
    <w:pPr>
      <w:pStyle w:val="Header"/>
      <w:ind w:left="-1020" w:right="170"/>
    </w:pPr>
    <w:r>
      <w:rPr>
        <w:noProof/>
      </w:rPr>
      <w:drawing>
        <wp:inline distT="0" distB="0" distL="0" distR="0">
          <wp:extent cx="7065645" cy="124396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64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B30"/>
    <w:multiLevelType w:val="hybridMultilevel"/>
    <w:tmpl w:val="1C0A0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BD2"/>
    <w:multiLevelType w:val="hybridMultilevel"/>
    <w:tmpl w:val="4A96B67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585"/>
    <w:multiLevelType w:val="hybridMultilevel"/>
    <w:tmpl w:val="4A142FF6"/>
    <w:lvl w:ilvl="0" w:tplc="814E14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27A7"/>
    <w:multiLevelType w:val="hybridMultilevel"/>
    <w:tmpl w:val="24C63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60AB"/>
    <w:multiLevelType w:val="hybridMultilevel"/>
    <w:tmpl w:val="0CC8C27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4ADD"/>
    <w:multiLevelType w:val="hybridMultilevel"/>
    <w:tmpl w:val="24C63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2C5"/>
    <w:multiLevelType w:val="hybridMultilevel"/>
    <w:tmpl w:val="DB169DB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010C"/>
    <w:multiLevelType w:val="hybridMultilevel"/>
    <w:tmpl w:val="A3C2B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E8D"/>
    <w:multiLevelType w:val="hybridMultilevel"/>
    <w:tmpl w:val="DD327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0373"/>
    <w:multiLevelType w:val="hybridMultilevel"/>
    <w:tmpl w:val="027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E198A"/>
    <w:multiLevelType w:val="multilevel"/>
    <w:tmpl w:val="0380A00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D57DE"/>
    <w:multiLevelType w:val="hybridMultilevel"/>
    <w:tmpl w:val="616029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6589E"/>
    <w:multiLevelType w:val="hybridMultilevel"/>
    <w:tmpl w:val="0380A008"/>
    <w:lvl w:ilvl="0" w:tplc="3A82F0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055B8"/>
    <w:multiLevelType w:val="hybridMultilevel"/>
    <w:tmpl w:val="89C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5D54"/>
    <w:multiLevelType w:val="hybridMultilevel"/>
    <w:tmpl w:val="65481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0B0F"/>
    <w:multiLevelType w:val="hybridMultilevel"/>
    <w:tmpl w:val="64B841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B43F0"/>
    <w:multiLevelType w:val="hybridMultilevel"/>
    <w:tmpl w:val="4B265A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A715F"/>
    <w:multiLevelType w:val="hybridMultilevel"/>
    <w:tmpl w:val="472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57FF"/>
    <w:multiLevelType w:val="hybridMultilevel"/>
    <w:tmpl w:val="D5ACC0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97AA7"/>
    <w:multiLevelType w:val="multilevel"/>
    <w:tmpl w:val="D3F04324"/>
    <w:lvl w:ilvl="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C771B"/>
    <w:multiLevelType w:val="multilevel"/>
    <w:tmpl w:val="329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57D4A"/>
    <w:multiLevelType w:val="hybridMultilevel"/>
    <w:tmpl w:val="932C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749BE"/>
    <w:multiLevelType w:val="hybridMultilevel"/>
    <w:tmpl w:val="762C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91B29"/>
    <w:multiLevelType w:val="hybridMultilevel"/>
    <w:tmpl w:val="0B6A5F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A5B11"/>
    <w:multiLevelType w:val="hybridMultilevel"/>
    <w:tmpl w:val="D3F04324"/>
    <w:lvl w:ilvl="0" w:tplc="C4DEF9C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C34EF"/>
    <w:multiLevelType w:val="hybridMultilevel"/>
    <w:tmpl w:val="13167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F1076"/>
    <w:multiLevelType w:val="hybridMultilevel"/>
    <w:tmpl w:val="EEFE473C"/>
    <w:lvl w:ilvl="0" w:tplc="0C090001">
      <w:start w:val="1"/>
      <w:numFmt w:val="lowerLetter"/>
      <w:pStyle w:val="FAIndentTexta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C090003">
      <w:start w:val="1"/>
      <w:numFmt w:val="lowerLetter"/>
      <w:lvlText w:val="%2)"/>
      <w:lvlJc w:val="left"/>
      <w:pPr>
        <w:tabs>
          <w:tab w:val="num" w:pos="1584"/>
        </w:tabs>
        <w:ind w:left="1584" w:hanging="360"/>
      </w:pPr>
      <w:rPr>
        <w:rFonts w:hint="default"/>
        <w:color w:val="auto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7">
    <w:nsid w:val="41EB14E1"/>
    <w:multiLevelType w:val="hybridMultilevel"/>
    <w:tmpl w:val="69C6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53AD"/>
    <w:multiLevelType w:val="hybridMultilevel"/>
    <w:tmpl w:val="44806E7C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01F3"/>
    <w:multiLevelType w:val="multilevel"/>
    <w:tmpl w:val="1B0E68E0"/>
    <w:lvl w:ilvl="0">
      <w:start w:val="1"/>
      <w:numFmt w:val="decimal"/>
      <w:pStyle w:val="Toplevel"/>
      <w:lvlText w:val="%1."/>
      <w:lvlJc w:val="left"/>
      <w:pPr>
        <w:tabs>
          <w:tab w:val="num" w:pos="720"/>
        </w:tabs>
        <w:ind w:left="720" w:hanging="720"/>
      </w:pPr>
      <w:rPr>
        <w:rFonts w:ascii="HelveticaNeue LT 45 Light" w:hAnsi="HelveticaNeue LT 45 Light" w:hint="default"/>
        <w:b/>
        <w:i w:val="0"/>
        <w:sz w:val="24"/>
        <w:szCs w:val="24"/>
      </w:rPr>
    </w:lvl>
    <w:lvl w:ilvl="1">
      <w:start w:val="1"/>
      <w:numFmt w:val="decimal"/>
      <w:pStyle w:val="2ndlevel"/>
      <w:lvlText w:val="%1.%2"/>
      <w:lvlJc w:val="left"/>
      <w:pPr>
        <w:tabs>
          <w:tab w:val="num" w:pos="720"/>
        </w:tabs>
        <w:ind w:left="720" w:hanging="720"/>
      </w:pPr>
      <w:rPr>
        <w:rFonts w:ascii="HelveticaNeue LT 45 Light" w:hAnsi="HelveticaNeue LT 45 Light" w:hint="default"/>
        <w:b/>
        <w:color w:val="auto"/>
        <w:sz w:val="22"/>
        <w:szCs w:val="22"/>
      </w:rPr>
    </w:lvl>
    <w:lvl w:ilvl="2">
      <w:start w:val="1"/>
      <w:numFmt w:val="decimal"/>
      <w:pStyle w:val="3rdleve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58476316"/>
    <w:multiLevelType w:val="hybridMultilevel"/>
    <w:tmpl w:val="3DFAF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65F4"/>
    <w:multiLevelType w:val="hybridMultilevel"/>
    <w:tmpl w:val="2F16C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003E4"/>
    <w:multiLevelType w:val="hybridMultilevel"/>
    <w:tmpl w:val="008E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04645"/>
    <w:multiLevelType w:val="hybridMultilevel"/>
    <w:tmpl w:val="0920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31142"/>
    <w:multiLevelType w:val="hybridMultilevel"/>
    <w:tmpl w:val="6A14DA9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F4ED7"/>
    <w:multiLevelType w:val="hybridMultilevel"/>
    <w:tmpl w:val="8B6E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0BB7"/>
    <w:multiLevelType w:val="hybridMultilevel"/>
    <w:tmpl w:val="52BC56E6"/>
    <w:lvl w:ilvl="0" w:tplc="DAFA40B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48A"/>
    <w:multiLevelType w:val="hybridMultilevel"/>
    <w:tmpl w:val="6D30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75ED"/>
    <w:multiLevelType w:val="hybridMultilevel"/>
    <w:tmpl w:val="9D068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139C2"/>
    <w:multiLevelType w:val="hybridMultilevel"/>
    <w:tmpl w:val="26FCF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41D04"/>
    <w:multiLevelType w:val="hybridMultilevel"/>
    <w:tmpl w:val="1FB6D5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C772E"/>
    <w:multiLevelType w:val="hybridMultilevel"/>
    <w:tmpl w:val="04A8F7D0"/>
    <w:lvl w:ilvl="0" w:tplc="D4F69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5"/>
  </w:num>
  <w:num w:numId="4">
    <w:abstractNumId w:val="11"/>
  </w:num>
  <w:num w:numId="5">
    <w:abstractNumId w:val="40"/>
  </w:num>
  <w:num w:numId="6">
    <w:abstractNumId w:val="15"/>
  </w:num>
  <w:num w:numId="7">
    <w:abstractNumId w:val="16"/>
  </w:num>
  <w:num w:numId="8">
    <w:abstractNumId w:val="4"/>
  </w:num>
  <w:num w:numId="9">
    <w:abstractNumId w:val="26"/>
  </w:num>
  <w:num w:numId="10">
    <w:abstractNumId w:val="29"/>
  </w:num>
  <w:num w:numId="11">
    <w:abstractNumId w:val="37"/>
  </w:num>
  <w:num w:numId="12">
    <w:abstractNumId w:val="14"/>
  </w:num>
  <w:num w:numId="13">
    <w:abstractNumId w:val="22"/>
  </w:num>
  <w:num w:numId="14">
    <w:abstractNumId w:val="0"/>
  </w:num>
  <w:num w:numId="15">
    <w:abstractNumId w:val="30"/>
  </w:num>
  <w:num w:numId="16">
    <w:abstractNumId w:val="38"/>
  </w:num>
  <w:num w:numId="17">
    <w:abstractNumId w:val="18"/>
  </w:num>
  <w:num w:numId="18">
    <w:abstractNumId w:val="3"/>
  </w:num>
  <w:num w:numId="19">
    <w:abstractNumId w:val="20"/>
  </w:num>
  <w:num w:numId="20">
    <w:abstractNumId w:val="5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7"/>
  </w:num>
  <w:num w:numId="25">
    <w:abstractNumId w:val="25"/>
  </w:num>
  <w:num w:numId="26">
    <w:abstractNumId w:val="21"/>
  </w:num>
  <w:num w:numId="27">
    <w:abstractNumId w:val="17"/>
  </w:num>
  <w:num w:numId="28">
    <w:abstractNumId w:val="13"/>
  </w:num>
  <w:num w:numId="29">
    <w:abstractNumId w:val="27"/>
  </w:num>
  <w:num w:numId="30">
    <w:abstractNumId w:val="31"/>
  </w:num>
  <w:num w:numId="31">
    <w:abstractNumId w:val="39"/>
  </w:num>
  <w:num w:numId="32">
    <w:abstractNumId w:val="28"/>
  </w:num>
  <w:num w:numId="33">
    <w:abstractNumId w:val="41"/>
  </w:num>
  <w:num w:numId="34">
    <w:abstractNumId w:val="34"/>
  </w:num>
  <w:num w:numId="35">
    <w:abstractNumId w:val="6"/>
  </w:num>
  <w:num w:numId="36">
    <w:abstractNumId w:val="8"/>
  </w:num>
  <w:num w:numId="37">
    <w:abstractNumId w:val="12"/>
  </w:num>
  <w:num w:numId="38">
    <w:abstractNumId w:val="10"/>
  </w:num>
  <w:num w:numId="39">
    <w:abstractNumId w:val="36"/>
  </w:num>
  <w:num w:numId="40">
    <w:abstractNumId w:val="2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D24362"/>
    <w:rsid w:val="0004308C"/>
    <w:rsid w:val="00053BEA"/>
    <w:rsid w:val="0008278C"/>
    <w:rsid w:val="0009301F"/>
    <w:rsid w:val="000A7875"/>
    <w:rsid w:val="000B0D40"/>
    <w:rsid w:val="000C5A18"/>
    <w:rsid w:val="00110BB9"/>
    <w:rsid w:val="0012546D"/>
    <w:rsid w:val="00156744"/>
    <w:rsid w:val="00163BAB"/>
    <w:rsid w:val="00174B7D"/>
    <w:rsid w:val="001805F4"/>
    <w:rsid w:val="0019050E"/>
    <w:rsid w:val="00192A41"/>
    <w:rsid w:val="00194C68"/>
    <w:rsid w:val="001C045B"/>
    <w:rsid w:val="001C5A35"/>
    <w:rsid w:val="001E5B46"/>
    <w:rsid w:val="0024673E"/>
    <w:rsid w:val="00252C21"/>
    <w:rsid w:val="00286184"/>
    <w:rsid w:val="00294747"/>
    <w:rsid w:val="002A6E38"/>
    <w:rsid w:val="002C2C74"/>
    <w:rsid w:val="002D2AAB"/>
    <w:rsid w:val="002D4174"/>
    <w:rsid w:val="00301ADC"/>
    <w:rsid w:val="003066C3"/>
    <w:rsid w:val="0032313A"/>
    <w:rsid w:val="00385384"/>
    <w:rsid w:val="003859EA"/>
    <w:rsid w:val="0039161C"/>
    <w:rsid w:val="0039756D"/>
    <w:rsid w:val="003B3698"/>
    <w:rsid w:val="003C1F2D"/>
    <w:rsid w:val="003E55DC"/>
    <w:rsid w:val="003F4D93"/>
    <w:rsid w:val="003F58D1"/>
    <w:rsid w:val="0040250E"/>
    <w:rsid w:val="00432D4F"/>
    <w:rsid w:val="0043361B"/>
    <w:rsid w:val="0044761C"/>
    <w:rsid w:val="00455F4B"/>
    <w:rsid w:val="00466FD2"/>
    <w:rsid w:val="004967D7"/>
    <w:rsid w:val="004B6D33"/>
    <w:rsid w:val="004E20CB"/>
    <w:rsid w:val="004F7BE4"/>
    <w:rsid w:val="004F7C4E"/>
    <w:rsid w:val="00535F7A"/>
    <w:rsid w:val="005431FB"/>
    <w:rsid w:val="00545279"/>
    <w:rsid w:val="005473D9"/>
    <w:rsid w:val="00553B19"/>
    <w:rsid w:val="00554925"/>
    <w:rsid w:val="0055736D"/>
    <w:rsid w:val="0056418D"/>
    <w:rsid w:val="00581CF6"/>
    <w:rsid w:val="005C2109"/>
    <w:rsid w:val="005D404C"/>
    <w:rsid w:val="005E2E34"/>
    <w:rsid w:val="005F0110"/>
    <w:rsid w:val="005F65E8"/>
    <w:rsid w:val="00616E01"/>
    <w:rsid w:val="00617C4E"/>
    <w:rsid w:val="006326A6"/>
    <w:rsid w:val="0063425E"/>
    <w:rsid w:val="00653188"/>
    <w:rsid w:val="006627B5"/>
    <w:rsid w:val="00664F30"/>
    <w:rsid w:val="006722C5"/>
    <w:rsid w:val="00683D79"/>
    <w:rsid w:val="00685D4B"/>
    <w:rsid w:val="00686E54"/>
    <w:rsid w:val="0069758F"/>
    <w:rsid w:val="006A235D"/>
    <w:rsid w:val="006C06E7"/>
    <w:rsid w:val="006E51BC"/>
    <w:rsid w:val="006F3DEE"/>
    <w:rsid w:val="006F60D2"/>
    <w:rsid w:val="00702902"/>
    <w:rsid w:val="00715B84"/>
    <w:rsid w:val="00745015"/>
    <w:rsid w:val="007564BC"/>
    <w:rsid w:val="007570CB"/>
    <w:rsid w:val="0077599D"/>
    <w:rsid w:val="00793CB9"/>
    <w:rsid w:val="00794E98"/>
    <w:rsid w:val="00796618"/>
    <w:rsid w:val="007B3E4D"/>
    <w:rsid w:val="007B42AF"/>
    <w:rsid w:val="007C2AC7"/>
    <w:rsid w:val="007C55E6"/>
    <w:rsid w:val="007F6FCC"/>
    <w:rsid w:val="0080751D"/>
    <w:rsid w:val="008220C4"/>
    <w:rsid w:val="00841422"/>
    <w:rsid w:val="00844EF5"/>
    <w:rsid w:val="0084538E"/>
    <w:rsid w:val="00845BFE"/>
    <w:rsid w:val="0087283A"/>
    <w:rsid w:val="0087679D"/>
    <w:rsid w:val="00890D03"/>
    <w:rsid w:val="008912F1"/>
    <w:rsid w:val="008F1751"/>
    <w:rsid w:val="0092123D"/>
    <w:rsid w:val="00926BA9"/>
    <w:rsid w:val="00932D4B"/>
    <w:rsid w:val="00940045"/>
    <w:rsid w:val="0094317D"/>
    <w:rsid w:val="00947D76"/>
    <w:rsid w:val="00975ACC"/>
    <w:rsid w:val="00987104"/>
    <w:rsid w:val="00995980"/>
    <w:rsid w:val="00A012C6"/>
    <w:rsid w:val="00A068CF"/>
    <w:rsid w:val="00A16BC2"/>
    <w:rsid w:val="00A426BB"/>
    <w:rsid w:val="00A44480"/>
    <w:rsid w:val="00A61675"/>
    <w:rsid w:val="00A62258"/>
    <w:rsid w:val="00A71AEE"/>
    <w:rsid w:val="00AA3642"/>
    <w:rsid w:val="00AB6003"/>
    <w:rsid w:val="00AB66B2"/>
    <w:rsid w:val="00AF6B08"/>
    <w:rsid w:val="00B00502"/>
    <w:rsid w:val="00B1746C"/>
    <w:rsid w:val="00B316FC"/>
    <w:rsid w:val="00B432E0"/>
    <w:rsid w:val="00B70A34"/>
    <w:rsid w:val="00BC01A7"/>
    <w:rsid w:val="00BC5B52"/>
    <w:rsid w:val="00BD6D3E"/>
    <w:rsid w:val="00BD72EC"/>
    <w:rsid w:val="00BE3FF7"/>
    <w:rsid w:val="00C362CD"/>
    <w:rsid w:val="00C6228C"/>
    <w:rsid w:val="00C84796"/>
    <w:rsid w:val="00C92578"/>
    <w:rsid w:val="00CB2E04"/>
    <w:rsid w:val="00D00208"/>
    <w:rsid w:val="00D24362"/>
    <w:rsid w:val="00D44A66"/>
    <w:rsid w:val="00D516E7"/>
    <w:rsid w:val="00D57D2C"/>
    <w:rsid w:val="00D62975"/>
    <w:rsid w:val="00D64B1D"/>
    <w:rsid w:val="00D66FF5"/>
    <w:rsid w:val="00D76B8B"/>
    <w:rsid w:val="00DB55ED"/>
    <w:rsid w:val="00DD4398"/>
    <w:rsid w:val="00E05E18"/>
    <w:rsid w:val="00E2117C"/>
    <w:rsid w:val="00E231A7"/>
    <w:rsid w:val="00E30BAE"/>
    <w:rsid w:val="00E47441"/>
    <w:rsid w:val="00E63BFF"/>
    <w:rsid w:val="00E67868"/>
    <w:rsid w:val="00EB301A"/>
    <w:rsid w:val="00ED760B"/>
    <w:rsid w:val="00EE17D9"/>
    <w:rsid w:val="00EE3F03"/>
    <w:rsid w:val="00EE6FE2"/>
    <w:rsid w:val="00F01A2E"/>
    <w:rsid w:val="00F05259"/>
    <w:rsid w:val="00F10854"/>
    <w:rsid w:val="00F139CB"/>
    <w:rsid w:val="00F14530"/>
    <w:rsid w:val="00F23CE7"/>
    <w:rsid w:val="00F3049B"/>
    <w:rsid w:val="00F339DA"/>
    <w:rsid w:val="00F36E75"/>
    <w:rsid w:val="00F37F46"/>
    <w:rsid w:val="00F53425"/>
    <w:rsid w:val="00F635B5"/>
    <w:rsid w:val="00F87311"/>
    <w:rsid w:val="00FD7651"/>
    <w:rsid w:val="00FE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A06C2"/>
  </w:style>
  <w:style w:type="paragraph" w:styleId="BalloonText">
    <w:name w:val="Balloon Text"/>
    <w:basedOn w:val="Normal"/>
    <w:link w:val="BalloonTextChar"/>
    <w:uiPriority w:val="99"/>
    <w:semiHidden/>
    <w:unhideWhenUsed/>
    <w:rsid w:val="008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C73"/>
    <w:rPr>
      <w:color w:val="0000FF" w:themeColor="hyperlink"/>
      <w:u w:val="single"/>
    </w:rPr>
  </w:style>
  <w:style w:type="paragraph" w:customStyle="1" w:styleId="FAIndentTexta">
    <w:name w:val="FA Indent Text a."/>
    <w:basedOn w:val="Normal"/>
    <w:rsid w:val="00713C73"/>
    <w:pPr>
      <w:numPr>
        <w:numId w:val="9"/>
      </w:num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2ndlevel">
    <w:name w:val="2nd level"/>
    <w:basedOn w:val="Normal"/>
    <w:rsid w:val="00C003BF"/>
    <w:pPr>
      <w:numPr>
        <w:ilvl w:val="1"/>
        <w:numId w:val="10"/>
      </w:numPr>
      <w:spacing w:after="0" w:line="240" w:lineRule="auto"/>
      <w:jc w:val="both"/>
    </w:pPr>
    <w:rPr>
      <w:rFonts w:ascii="Tahoma" w:eastAsia="Times New Roman" w:hAnsi="Tahoma" w:cs="Times New Roman"/>
      <w:b/>
      <w:szCs w:val="24"/>
    </w:rPr>
  </w:style>
  <w:style w:type="paragraph" w:customStyle="1" w:styleId="Toplevel">
    <w:name w:val="Top level"/>
    <w:basedOn w:val="Normal"/>
    <w:rsid w:val="00C003BF"/>
    <w:pPr>
      <w:numPr>
        <w:numId w:val="10"/>
      </w:numPr>
      <w:spacing w:beforeLines="120" w:afterLines="120" w:line="240" w:lineRule="auto"/>
    </w:pPr>
    <w:rPr>
      <w:rFonts w:ascii="HelveticaNeue LT 45 Light" w:eastAsia="Times New Roman" w:hAnsi="HelveticaNeue LT 45 Light" w:cs="Arial"/>
      <w:b/>
      <w:sz w:val="24"/>
      <w:szCs w:val="24"/>
    </w:rPr>
  </w:style>
  <w:style w:type="paragraph" w:customStyle="1" w:styleId="3rdlevel">
    <w:name w:val="3rd level"/>
    <w:basedOn w:val="2ndlevel"/>
    <w:rsid w:val="00C003BF"/>
    <w:pPr>
      <w:numPr>
        <w:ilvl w:val="2"/>
      </w:numPr>
    </w:pPr>
    <w:rPr>
      <w:sz w:val="20"/>
    </w:rPr>
  </w:style>
  <w:style w:type="paragraph" w:customStyle="1" w:styleId="Default">
    <w:name w:val="Default"/>
    <w:rsid w:val="00E72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47"/>
    <w:rPr>
      <w:b/>
      <w:bCs/>
    </w:rPr>
  </w:style>
  <w:style w:type="table" w:styleId="TableGrid">
    <w:name w:val="Table Grid"/>
    <w:basedOn w:val="TableNormal"/>
    <w:uiPriority w:val="59"/>
    <w:rsid w:val="001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5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15"/>
  </w:style>
  <w:style w:type="paragraph" w:styleId="Footer">
    <w:name w:val="footer"/>
    <w:basedOn w:val="Normal"/>
    <w:link w:val="Foot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15"/>
  </w:style>
  <w:style w:type="character" w:styleId="FollowedHyperlink">
    <w:name w:val="FollowedHyperlink"/>
    <w:basedOn w:val="DefaultParagraphFont"/>
    <w:uiPriority w:val="99"/>
    <w:semiHidden/>
    <w:unhideWhenUsed/>
    <w:rsid w:val="00BD6D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A06C2"/>
  </w:style>
  <w:style w:type="paragraph" w:styleId="BalloonText">
    <w:name w:val="Balloon Text"/>
    <w:basedOn w:val="Normal"/>
    <w:link w:val="BalloonTextChar"/>
    <w:uiPriority w:val="99"/>
    <w:semiHidden/>
    <w:unhideWhenUsed/>
    <w:rsid w:val="008E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C73"/>
    <w:rPr>
      <w:color w:val="0000FF" w:themeColor="hyperlink"/>
      <w:u w:val="single"/>
    </w:rPr>
  </w:style>
  <w:style w:type="paragraph" w:customStyle="1" w:styleId="FAIndentTexta">
    <w:name w:val="FA Indent Text a."/>
    <w:basedOn w:val="Normal"/>
    <w:rsid w:val="00713C73"/>
    <w:pPr>
      <w:numPr>
        <w:numId w:val="9"/>
      </w:num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2ndlevel">
    <w:name w:val="2nd level"/>
    <w:basedOn w:val="Normal"/>
    <w:rsid w:val="00C003BF"/>
    <w:pPr>
      <w:numPr>
        <w:ilvl w:val="1"/>
        <w:numId w:val="10"/>
      </w:numPr>
      <w:spacing w:after="0" w:line="240" w:lineRule="auto"/>
      <w:jc w:val="both"/>
    </w:pPr>
    <w:rPr>
      <w:rFonts w:ascii="Tahoma" w:eastAsia="Times New Roman" w:hAnsi="Tahoma" w:cs="Times New Roman"/>
      <w:b/>
      <w:szCs w:val="24"/>
    </w:rPr>
  </w:style>
  <w:style w:type="paragraph" w:customStyle="1" w:styleId="Toplevel">
    <w:name w:val="Top level"/>
    <w:basedOn w:val="Normal"/>
    <w:rsid w:val="00C003BF"/>
    <w:pPr>
      <w:numPr>
        <w:numId w:val="10"/>
      </w:numPr>
      <w:spacing w:beforeLines="120" w:afterLines="120" w:line="240" w:lineRule="auto"/>
    </w:pPr>
    <w:rPr>
      <w:rFonts w:ascii="HelveticaNeue LT 45 Light" w:eastAsia="Times New Roman" w:hAnsi="HelveticaNeue LT 45 Light" w:cs="Arial"/>
      <w:b/>
      <w:sz w:val="24"/>
      <w:szCs w:val="24"/>
    </w:rPr>
  </w:style>
  <w:style w:type="paragraph" w:customStyle="1" w:styleId="3rdlevel">
    <w:name w:val="3rd level"/>
    <w:basedOn w:val="2ndlevel"/>
    <w:rsid w:val="00C003BF"/>
    <w:pPr>
      <w:numPr>
        <w:ilvl w:val="2"/>
      </w:numPr>
    </w:pPr>
    <w:rPr>
      <w:sz w:val="20"/>
    </w:rPr>
  </w:style>
  <w:style w:type="paragraph" w:customStyle="1" w:styleId="Default">
    <w:name w:val="Default"/>
    <w:rsid w:val="00E72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47"/>
    <w:rPr>
      <w:b/>
      <w:bCs/>
    </w:rPr>
  </w:style>
  <w:style w:type="table" w:styleId="TableGrid">
    <w:name w:val="Table Grid"/>
    <w:basedOn w:val="TableNormal"/>
    <w:uiPriority w:val="59"/>
    <w:rsid w:val="001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5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15"/>
  </w:style>
  <w:style w:type="paragraph" w:styleId="Footer">
    <w:name w:val="footer"/>
    <w:basedOn w:val="Normal"/>
    <w:link w:val="FooterChar"/>
    <w:uiPriority w:val="99"/>
    <w:unhideWhenUsed/>
    <w:rsid w:val="0074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15"/>
  </w:style>
  <w:style w:type="character" w:styleId="FollowedHyperlink">
    <w:name w:val="FollowedHyperlink"/>
    <w:basedOn w:val="DefaultParagraphFont"/>
    <w:uiPriority w:val="99"/>
    <w:semiHidden/>
    <w:unhideWhenUsed/>
    <w:rsid w:val="00BD6D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lair@screenqld.com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egan.simpson_huberman@screen.nsw.gov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.Edwards@film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isty.officer@ausfilm.com.a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kristy.officer@ausfilm.com.au" TargetMode="External"/><Relationship Id="rId14" Type="http://schemas.openxmlformats.org/officeDocument/2006/relationships/hyperlink" Target="mailto:defrim.isai@screenwest.wa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FAF8-26C6-4135-9899-A817D9A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Ausfilm International Inc.</Company>
  <LinksUpToDate>false</LinksUpToDate>
  <CharactersWithSpaces>6761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Sandoval</dc:creator>
  <cp:lastModifiedBy>Caroline Raffan</cp:lastModifiedBy>
  <cp:revision>2</cp:revision>
  <cp:lastPrinted>2013-08-02T01:39:00Z</cp:lastPrinted>
  <dcterms:created xsi:type="dcterms:W3CDTF">2013-08-02T04:19:00Z</dcterms:created>
  <dcterms:modified xsi:type="dcterms:W3CDTF">2013-08-02T04:19:00Z</dcterms:modified>
</cp:coreProperties>
</file>